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DF" w:rsidRPr="00426DDF" w:rsidRDefault="00426DDF" w:rsidP="00426DDF">
      <w:pPr>
        <w:keepNext/>
        <w:suppressAutoHyphens/>
        <w:bidi w:val="0"/>
        <w:spacing w:after="240" w:line="400" w:lineRule="exact"/>
        <w:jc w:val="center"/>
        <w:rPr>
          <w:rFonts w:ascii="Times New Roman" w:eastAsia="SimSun" w:hAnsi="Times New Roman" w:cs="Times New Roman"/>
          <w:sz w:val="34"/>
          <w:szCs w:val="20"/>
          <w:lang w:bidi="ar-SA"/>
        </w:rPr>
      </w:pPr>
      <w:r w:rsidRPr="00426DDF">
        <w:rPr>
          <w:rFonts w:ascii="Times New Roman" w:eastAsia="SimSun" w:hAnsi="Times New Roman" w:cs="Times New Roman"/>
          <w:sz w:val="34"/>
          <w:szCs w:val="20"/>
          <w:lang w:bidi="ar-SA"/>
        </w:rPr>
        <w:t>The New Adaptive Under Frequency Load Shedding Technique in an Automated Distribution Network Considering Demand Response Programs</w:t>
      </w:r>
    </w:p>
    <w:p w:rsidR="00CA0E5D" w:rsidRDefault="00CA0E5D" w:rsidP="00CA0E5D">
      <w:pPr>
        <w:pStyle w:val="MJEE-title"/>
        <w:spacing w:line="276" w:lineRule="auto"/>
        <w:rPr>
          <w:b w:val="0"/>
          <w:bCs w:val="0"/>
          <w:sz w:val="24"/>
          <w:szCs w:val="24"/>
        </w:rPr>
      </w:pPr>
    </w:p>
    <w:p w:rsidR="00CA0E5D" w:rsidRPr="0000491B" w:rsidRDefault="00CA0E5D" w:rsidP="001D6BA0">
      <w:pPr>
        <w:pStyle w:val="MJEE-title"/>
        <w:spacing w:line="276" w:lineRule="auto"/>
        <w:rPr>
          <w:b w:val="0"/>
          <w:bCs w:val="0"/>
          <w:sz w:val="20"/>
          <w:szCs w:val="20"/>
        </w:rPr>
      </w:pPr>
      <w:r w:rsidRPr="0000491B">
        <w:rPr>
          <w:b w:val="0"/>
          <w:bCs w:val="0"/>
          <w:sz w:val="20"/>
          <w:szCs w:val="20"/>
        </w:rPr>
        <w:t>Amin Mokari-Bolhasan</w:t>
      </w:r>
      <w:r w:rsidRPr="0000491B">
        <w:rPr>
          <w:b w:val="0"/>
          <w:bCs w:val="0"/>
          <w:sz w:val="20"/>
          <w:szCs w:val="20"/>
          <w:vertAlign w:val="superscript"/>
        </w:rPr>
        <w:t>1</w:t>
      </w:r>
      <w:r w:rsidR="001D6BA0">
        <w:rPr>
          <w:b w:val="0"/>
          <w:bCs w:val="0"/>
          <w:sz w:val="20"/>
          <w:szCs w:val="20"/>
        </w:rPr>
        <w:t xml:space="preserve"> </w:t>
      </w:r>
      <w:r w:rsidR="00573F58">
        <w:rPr>
          <w:b w:val="0"/>
          <w:bCs w:val="0"/>
          <w:sz w:val="20"/>
          <w:szCs w:val="20"/>
        </w:rPr>
        <w:t xml:space="preserve">, </w:t>
      </w:r>
      <w:proofErr w:type="spellStart"/>
      <w:r w:rsidRPr="0000491B">
        <w:rPr>
          <w:b w:val="0"/>
          <w:bCs w:val="0"/>
          <w:sz w:val="20"/>
          <w:szCs w:val="20"/>
        </w:rPr>
        <w:t>Navid</w:t>
      </w:r>
      <w:proofErr w:type="spellEnd"/>
      <w:r w:rsidRPr="0000491B">
        <w:rPr>
          <w:b w:val="0"/>
          <w:bCs w:val="0"/>
          <w:sz w:val="20"/>
          <w:szCs w:val="20"/>
        </w:rPr>
        <w:t xml:space="preserve"> Taghizadegan</w:t>
      </w:r>
      <w:r w:rsidR="00573F58">
        <w:rPr>
          <w:b w:val="0"/>
          <w:bCs w:val="0"/>
          <w:sz w:val="20"/>
          <w:szCs w:val="20"/>
        </w:rPr>
        <w:t>-Kalantari</w:t>
      </w:r>
      <w:r w:rsidRPr="0000491B">
        <w:rPr>
          <w:b w:val="0"/>
          <w:bCs w:val="0"/>
          <w:sz w:val="20"/>
          <w:szCs w:val="20"/>
          <w:vertAlign w:val="superscript"/>
        </w:rPr>
        <w:t>2</w:t>
      </w:r>
      <w:r w:rsidR="001D6BA0">
        <w:rPr>
          <w:b w:val="0"/>
          <w:bCs w:val="0"/>
          <w:sz w:val="20"/>
          <w:szCs w:val="20"/>
          <w:vertAlign w:val="superscript"/>
        </w:rPr>
        <w:t>,</w:t>
      </w:r>
      <w:r w:rsidR="001D6BA0">
        <w:rPr>
          <w:rStyle w:val="FootnoteReference"/>
          <w:b w:val="0"/>
          <w:bCs w:val="0"/>
          <w:sz w:val="20"/>
          <w:szCs w:val="20"/>
        </w:rPr>
        <w:footnoteReference w:id="1"/>
      </w:r>
    </w:p>
    <w:p w:rsidR="00CA0E5D" w:rsidRDefault="00CA0E5D" w:rsidP="00573F58">
      <w:pPr>
        <w:pStyle w:val="MJEE-Authorname"/>
        <w:rPr>
          <w:sz w:val="20"/>
          <w:szCs w:val="20"/>
        </w:rPr>
      </w:pPr>
      <w:r w:rsidRPr="0000491B">
        <w:rPr>
          <w:sz w:val="20"/>
          <w:szCs w:val="20"/>
          <w:vertAlign w:val="superscript"/>
        </w:rPr>
        <w:t>1</w:t>
      </w:r>
      <w:r w:rsidR="00573F58" w:rsidRPr="00573F58">
        <w:t xml:space="preserve"> </w:t>
      </w:r>
      <w:r w:rsidR="00573F58" w:rsidRPr="00573F58">
        <w:rPr>
          <w:sz w:val="20"/>
          <w:szCs w:val="20"/>
        </w:rPr>
        <w:t>Electrical Engineering Department, Faculty of Engineeri</w:t>
      </w:r>
      <w:bookmarkStart w:id="0" w:name="_GoBack"/>
      <w:bookmarkEnd w:id="0"/>
      <w:r w:rsidR="00573F58" w:rsidRPr="00573F58">
        <w:rPr>
          <w:sz w:val="20"/>
          <w:szCs w:val="20"/>
        </w:rPr>
        <w:t xml:space="preserve">ng, </w:t>
      </w:r>
      <w:proofErr w:type="spellStart"/>
      <w:r w:rsidR="00573F58" w:rsidRPr="00573F58">
        <w:rPr>
          <w:sz w:val="20"/>
          <w:szCs w:val="20"/>
        </w:rPr>
        <w:t>Azarbaijan</w:t>
      </w:r>
      <w:proofErr w:type="spellEnd"/>
      <w:r w:rsidR="00573F58" w:rsidRPr="00573F58">
        <w:rPr>
          <w:sz w:val="20"/>
          <w:szCs w:val="20"/>
        </w:rPr>
        <w:t xml:space="preserve"> </w:t>
      </w:r>
      <w:proofErr w:type="spellStart"/>
      <w:r w:rsidR="00573F58" w:rsidRPr="00573F58">
        <w:rPr>
          <w:sz w:val="20"/>
          <w:szCs w:val="20"/>
        </w:rPr>
        <w:t>Shahid</w:t>
      </w:r>
      <w:proofErr w:type="spellEnd"/>
      <w:r w:rsidR="00573F58" w:rsidRPr="00573F58">
        <w:rPr>
          <w:sz w:val="20"/>
          <w:szCs w:val="20"/>
        </w:rPr>
        <w:t xml:space="preserve"> </w:t>
      </w:r>
      <w:proofErr w:type="spellStart"/>
      <w:r w:rsidR="00573F58" w:rsidRPr="00573F58">
        <w:rPr>
          <w:sz w:val="20"/>
          <w:szCs w:val="20"/>
        </w:rPr>
        <w:t>Madani</w:t>
      </w:r>
      <w:proofErr w:type="spellEnd"/>
      <w:r w:rsidR="00573F58" w:rsidRPr="00573F58">
        <w:rPr>
          <w:sz w:val="20"/>
          <w:szCs w:val="20"/>
        </w:rPr>
        <w:t xml:space="preserve"> University, Tabriz, Iran</w:t>
      </w:r>
      <w:r w:rsidRPr="0000491B">
        <w:rPr>
          <w:sz w:val="20"/>
          <w:szCs w:val="20"/>
        </w:rPr>
        <w:t xml:space="preserve">, </w:t>
      </w:r>
      <w:hyperlink r:id="rId7" w:history="1">
        <w:r w:rsidRPr="003C4636">
          <w:rPr>
            <w:rStyle w:val="Hyperlink"/>
            <w:sz w:val="20"/>
            <w:szCs w:val="20"/>
          </w:rPr>
          <w:t>amin.mokari67@gmail.com</w:t>
        </w:r>
      </w:hyperlink>
    </w:p>
    <w:p w:rsidR="00CA0E5D" w:rsidRDefault="00CA0E5D" w:rsidP="00573F58">
      <w:pPr>
        <w:pStyle w:val="MJEE-Authorname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="00573F58" w:rsidRPr="00573F58">
        <w:t xml:space="preserve"> </w:t>
      </w:r>
      <w:r w:rsidR="00573F58" w:rsidRPr="00573F58">
        <w:rPr>
          <w:sz w:val="20"/>
          <w:szCs w:val="20"/>
        </w:rPr>
        <w:t xml:space="preserve">Electrical Engineering Department, Faculty of Engineering, </w:t>
      </w:r>
      <w:proofErr w:type="spellStart"/>
      <w:r w:rsidR="00573F58" w:rsidRPr="00573F58">
        <w:rPr>
          <w:sz w:val="20"/>
          <w:szCs w:val="20"/>
        </w:rPr>
        <w:t>Azarbaijan</w:t>
      </w:r>
      <w:proofErr w:type="spellEnd"/>
      <w:r w:rsidR="00573F58" w:rsidRPr="00573F58">
        <w:rPr>
          <w:sz w:val="20"/>
          <w:szCs w:val="20"/>
        </w:rPr>
        <w:t xml:space="preserve"> </w:t>
      </w:r>
      <w:proofErr w:type="spellStart"/>
      <w:r w:rsidR="00573F58" w:rsidRPr="00573F58">
        <w:rPr>
          <w:sz w:val="20"/>
          <w:szCs w:val="20"/>
        </w:rPr>
        <w:t>Shahid</w:t>
      </w:r>
      <w:proofErr w:type="spellEnd"/>
      <w:r w:rsidR="00573F58" w:rsidRPr="00573F58">
        <w:rPr>
          <w:sz w:val="20"/>
          <w:szCs w:val="20"/>
        </w:rPr>
        <w:t xml:space="preserve"> </w:t>
      </w:r>
      <w:proofErr w:type="spellStart"/>
      <w:r w:rsidR="00573F58" w:rsidRPr="00573F58">
        <w:rPr>
          <w:sz w:val="20"/>
          <w:szCs w:val="20"/>
        </w:rPr>
        <w:t>Madani</w:t>
      </w:r>
      <w:proofErr w:type="spellEnd"/>
      <w:r w:rsidR="00573F58" w:rsidRPr="00573F58">
        <w:rPr>
          <w:sz w:val="20"/>
          <w:szCs w:val="20"/>
        </w:rPr>
        <w:t xml:space="preserve"> University, Tabriz, Iran, </w:t>
      </w:r>
      <w:r>
        <w:rPr>
          <w:sz w:val="20"/>
          <w:szCs w:val="20"/>
        </w:rPr>
        <w:t>t</w:t>
      </w:r>
      <w:r w:rsidRPr="0000491B">
        <w:rPr>
          <w:sz w:val="20"/>
          <w:szCs w:val="20"/>
        </w:rPr>
        <w:t>aghizadegan@azaruniv.edu</w:t>
      </w:r>
    </w:p>
    <w:p w:rsidR="009C7AFB" w:rsidRDefault="009C7AFB"/>
    <w:sectPr w:rsidR="009C7AFB" w:rsidSect="009C7AFB">
      <w:footnotePr>
        <w:numFmt w:val="chicago"/>
      </w:footnotePr>
      <w:pgSz w:w="11906" w:h="16838"/>
      <w:pgMar w:top="1440" w:right="1440" w:bottom="1440" w:left="1440" w:header="708" w:footer="708" w:gutter="0"/>
      <w:cols w:space="708"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E5F" w:rsidRDefault="009C7E5F" w:rsidP="00777D76">
      <w:pPr>
        <w:spacing w:after="0" w:line="240" w:lineRule="auto"/>
      </w:pPr>
      <w:r>
        <w:separator/>
      </w:r>
    </w:p>
  </w:endnote>
  <w:endnote w:type="continuationSeparator" w:id="0">
    <w:p w:rsidR="009C7E5F" w:rsidRDefault="009C7E5F" w:rsidP="0077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E5F" w:rsidRDefault="009C7E5F" w:rsidP="00777D76">
      <w:pPr>
        <w:spacing w:after="0" w:line="240" w:lineRule="auto"/>
      </w:pPr>
      <w:r>
        <w:separator/>
      </w:r>
    </w:p>
  </w:footnote>
  <w:footnote w:type="continuationSeparator" w:id="0">
    <w:p w:rsidR="009C7E5F" w:rsidRDefault="009C7E5F" w:rsidP="00777D76">
      <w:pPr>
        <w:spacing w:after="0" w:line="240" w:lineRule="auto"/>
      </w:pPr>
      <w:r>
        <w:continuationSeparator/>
      </w:r>
    </w:p>
  </w:footnote>
  <w:footnote w:id="1">
    <w:p w:rsidR="001D6BA0" w:rsidRPr="00573F58" w:rsidRDefault="001D6BA0" w:rsidP="001D6BA0">
      <w:pPr>
        <w:pStyle w:val="FootnoteText"/>
        <w:bidi w:val="0"/>
        <w:rPr>
          <w:rFonts w:asciiTheme="majorBidi" w:hAnsiTheme="majorBidi" w:cstheme="majorBid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73F58">
        <w:rPr>
          <w:rFonts w:asciiTheme="majorBidi" w:hAnsiTheme="majorBidi" w:cstheme="majorBidi"/>
        </w:rPr>
        <w:t>Corresponding author. Mobile +98</w:t>
      </w:r>
      <w:r>
        <w:rPr>
          <w:rFonts w:asciiTheme="majorBidi" w:hAnsiTheme="majorBidi" w:cstheme="majorBidi"/>
        </w:rPr>
        <w:t>9144091096</w:t>
      </w:r>
    </w:p>
    <w:p w:rsidR="001D6BA0" w:rsidRDefault="001D6BA0" w:rsidP="001D6BA0">
      <w:pPr>
        <w:pStyle w:val="FootnoteText"/>
        <w:bidi w:val="0"/>
      </w:pPr>
      <w:r w:rsidRPr="00573F58">
        <w:rPr>
          <w:rFonts w:asciiTheme="majorBidi" w:hAnsiTheme="majorBidi" w:cstheme="majorBidi"/>
        </w:rPr>
        <w:t xml:space="preserve">Email address: </w:t>
      </w:r>
      <w:hyperlink r:id="rId1" w:history="1">
        <w:r w:rsidRPr="00242D95">
          <w:rPr>
            <w:rStyle w:val="Hyperlink"/>
          </w:rPr>
          <w:t xml:space="preserve"> </w:t>
        </w:r>
        <w:r w:rsidRPr="00242D95">
          <w:rPr>
            <w:rStyle w:val="Hyperlink"/>
            <w:rFonts w:asciiTheme="majorBidi" w:hAnsiTheme="majorBidi" w:cstheme="majorBidi"/>
          </w:rPr>
          <w:t>taghizadegan@azaruniv.edu (</w:t>
        </w:r>
        <w:proofErr w:type="spellStart"/>
        <w:r w:rsidRPr="00242D95">
          <w:rPr>
            <w:rStyle w:val="Hyperlink"/>
            <w:rFonts w:asciiTheme="majorBidi" w:hAnsiTheme="majorBidi" w:cstheme="majorBidi"/>
          </w:rPr>
          <w:t>Navid</w:t>
        </w:r>
        <w:proofErr w:type="spellEnd"/>
      </w:hyperlink>
      <w:r>
        <w:t xml:space="preserve"> </w:t>
      </w:r>
      <w:proofErr w:type="spellStart"/>
      <w:r>
        <w:t>Taghizadegan</w:t>
      </w:r>
      <w:proofErr w:type="spellEnd"/>
      <w:r>
        <w:t>-Kalantari</w:t>
      </w:r>
      <w:r w:rsidRPr="00573F58">
        <w:rPr>
          <w:rFonts w:asciiTheme="majorBidi" w:hAnsiTheme="majorBidi" w:cstheme="majorBidi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5D"/>
    <w:rsid w:val="001D6BA0"/>
    <w:rsid w:val="002D3BCD"/>
    <w:rsid w:val="00426DDF"/>
    <w:rsid w:val="00555659"/>
    <w:rsid w:val="00573F58"/>
    <w:rsid w:val="005F2811"/>
    <w:rsid w:val="00777D76"/>
    <w:rsid w:val="009C7AFB"/>
    <w:rsid w:val="009C7E5F"/>
    <w:rsid w:val="00CA0E5D"/>
    <w:rsid w:val="00F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E1952-DD04-40F9-BB08-4B27F8F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MJEE-Hyperlink"/>
    <w:uiPriority w:val="99"/>
    <w:rsid w:val="00CA0E5D"/>
    <w:rPr>
      <w:color w:val="auto"/>
    </w:rPr>
  </w:style>
  <w:style w:type="paragraph" w:customStyle="1" w:styleId="MJEE-Authorname">
    <w:name w:val="MJEE-Author name"/>
    <w:basedOn w:val="Normal"/>
    <w:rsid w:val="00CA0E5D"/>
    <w:pPr>
      <w:widowControl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JEE-title">
    <w:name w:val="MJEE-title"/>
    <w:basedOn w:val="Normal"/>
    <w:rsid w:val="00CA0E5D"/>
    <w:pPr>
      <w:widowControl w:val="0"/>
      <w:bidi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D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D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D76"/>
    <w:rPr>
      <w:vertAlign w:val="superscript"/>
    </w:rPr>
  </w:style>
  <w:style w:type="paragraph" w:styleId="Header">
    <w:name w:val="header"/>
    <w:basedOn w:val="Normal"/>
    <w:link w:val="HeaderChar"/>
    <w:rsid w:val="001D6BA0"/>
    <w:pPr>
      <w:widowControl w:val="0"/>
      <w:tabs>
        <w:tab w:val="center" w:pos="4252"/>
        <w:tab w:val="right" w:pos="8504"/>
      </w:tabs>
      <w:wordWrap w:val="0"/>
      <w:bidi w:val="0"/>
      <w:snapToGrid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 w:bidi="ar-SA"/>
    </w:rPr>
  </w:style>
  <w:style w:type="character" w:customStyle="1" w:styleId="HeaderChar">
    <w:name w:val="Header Char"/>
    <w:basedOn w:val="DefaultParagraphFont"/>
    <w:link w:val="Header"/>
    <w:rsid w:val="001D6BA0"/>
    <w:rPr>
      <w:rFonts w:ascii="Times New Roman" w:eastAsia="BatangChe" w:hAnsi="Times New Roman" w:cs="Times New Roman"/>
      <w:kern w:val="2"/>
      <w:sz w:val="20"/>
      <w:szCs w:val="20"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n.mokari6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%20taghizadegan@azaruniv.edu%20(Na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ED4D-90EA-4518-B44F-FB5FE870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Amin Mokari</cp:lastModifiedBy>
  <cp:revision>4</cp:revision>
  <dcterms:created xsi:type="dcterms:W3CDTF">2017-07-23T22:28:00Z</dcterms:created>
  <dcterms:modified xsi:type="dcterms:W3CDTF">2017-08-01T10:16:00Z</dcterms:modified>
</cp:coreProperties>
</file>